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1A" w:rsidRPr="00A822C9" w:rsidRDefault="002E7F93" w:rsidP="00A822C9">
      <w:pPr>
        <w:pStyle w:val="Tekstpodstawowy"/>
        <w:tabs>
          <w:tab w:val="left" w:pos="5362"/>
          <w:tab w:val="left" w:pos="6243"/>
          <w:tab w:val="left" w:pos="9477"/>
        </w:tabs>
        <w:rPr>
          <w:rFonts w:ascii="Times New Roman" w:hAnsi="Times New Roman"/>
          <w:sz w:val="18"/>
          <w:szCs w:val="20"/>
        </w:rPr>
      </w:pPr>
      <w:bookmarkStart w:id="0" w:name="_GoBack"/>
      <w:bookmarkEnd w:id="0"/>
      <w:r w:rsidRPr="00A822C9">
        <w:rPr>
          <w:rFonts w:ascii="Times New Roman" w:hAnsi="Times New Roman"/>
          <w:sz w:val="18"/>
          <w:szCs w:val="20"/>
        </w:rPr>
        <w:t xml:space="preserve">Oznaczenie kancelaryjne zgłoszenia </w:t>
      </w:r>
      <w:r w:rsidR="00A822C9">
        <w:rPr>
          <w:rFonts w:ascii="Times New Roman" w:hAnsi="Times New Roman"/>
          <w:b/>
          <w:bCs/>
          <w:sz w:val="18"/>
          <w:szCs w:val="20"/>
        </w:rPr>
        <w:t>GEK.6640…………………………</w:t>
      </w:r>
      <w:r w:rsidR="00A822C9">
        <w:rPr>
          <w:rFonts w:ascii="Times New Roman" w:hAnsi="Times New Roman"/>
          <w:b/>
          <w:bCs/>
          <w:sz w:val="18"/>
          <w:szCs w:val="20"/>
        </w:rPr>
        <w:tab/>
      </w:r>
      <w:r w:rsidR="00A822C9">
        <w:rPr>
          <w:rFonts w:ascii="Times New Roman" w:hAnsi="Times New Roman"/>
          <w:b/>
          <w:bCs/>
          <w:sz w:val="18"/>
          <w:szCs w:val="20"/>
        </w:rPr>
        <w:tab/>
      </w:r>
      <w:r w:rsidR="00A822C9" w:rsidRPr="0016689B">
        <w:rPr>
          <w:rFonts w:ascii="Times New Roman" w:hAnsi="Times New Roman"/>
          <w:bCs/>
          <w:sz w:val="18"/>
          <w:szCs w:val="20"/>
        </w:rPr>
        <w:t>Nr księgi wieczystej……………………….</w:t>
      </w:r>
    </w:p>
    <w:p w:rsidR="00ED1F1A" w:rsidRPr="00A822C9" w:rsidRDefault="002E7F93">
      <w:pPr>
        <w:pStyle w:val="Tekstpodstawowy"/>
        <w:rPr>
          <w:rFonts w:ascii="Times New Roman" w:hAnsi="Times New Roman"/>
          <w:sz w:val="18"/>
          <w:szCs w:val="20"/>
        </w:rPr>
      </w:pPr>
      <w:r w:rsidRPr="00A822C9">
        <w:rPr>
          <w:rFonts w:ascii="Times New Roman" w:hAnsi="Times New Roman"/>
          <w:sz w:val="18"/>
          <w:szCs w:val="20"/>
        </w:rPr>
        <w:t>Jednostka ewidencyjna (identyfikator, nazwa)</w:t>
      </w:r>
      <w:r w:rsidR="00A822C9">
        <w:rPr>
          <w:rFonts w:ascii="Times New Roman" w:hAnsi="Times New Roman"/>
          <w:sz w:val="18"/>
          <w:szCs w:val="20"/>
        </w:rPr>
        <w:t>............................................</w:t>
      </w:r>
      <w:r w:rsidR="00A822C9">
        <w:rPr>
          <w:rFonts w:ascii="Times New Roman" w:hAnsi="Times New Roman"/>
          <w:sz w:val="18"/>
          <w:szCs w:val="20"/>
        </w:rPr>
        <w:tab/>
      </w:r>
      <w:r w:rsidR="00A822C9">
        <w:rPr>
          <w:rFonts w:ascii="Times New Roman" w:hAnsi="Times New Roman"/>
          <w:sz w:val="18"/>
          <w:szCs w:val="20"/>
        </w:rPr>
        <w:tab/>
      </w:r>
    </w:p>
    <w:p w:rsidR="00ED1F1A" w:rsidRPr="00A822C9" w:rsidRDefault="002E7F93">
      <w:pPr>
        <w:pStyle w:val="Tekstpodstawowy"/>
        <w:rPr>
          <w:rFonts w:ascii="Times New Roman" w:hAnsi="Times New Roman"/>
          <w:sz w:val="18"/>
          <w:szCs w:val="20"/>
        </w:rPr>
      </w:pPr>
      <w:r w:rsidRPr="00A822C9">
        <w:rPr>
          <w:rFonts w:ascii="Times New Roman" w:hAnsi="Times New Roman"/>
          <w:sz w:val="18"/>
          <w:szCs w:val="20"/>
        </w:rPr>
        <w:t>Obręb ewidencyjny (identyfikator, nazwa)</w:t>
      </w:r>
      <w:r w:rsidR="00A822C9">
        <w:rPr>
          <w:rFonts w:ascii="Times New Roman" w:hAnsi="Times New Roman"/>
          <w:sz w:val="18"/>
          <w:szCs w:val="20"/>
        </w:rPr>
        <w:t>……………………………….</w:t>
      </w:r>
    </w:p>
    <w:p w:rsidR="00ED1F1A" w:rsidRDefault="002E7F93">
      <w:pPr>
        <w:pStyle w:val="Tekstpodstawowy"/>
        <w:rPr>
          <w:rFonts w:ascii="Times New Roman" w:hAnsi="Times New Roman"/>
          <w:sz w:val="18"/>
          <w:szCs w:val="20"/>
        </w:rPr>
      </w:pPr>
      <w:r w:rsidRPr="00A822C9">
        <w:rPr>
          <w:rFonts w:ascii="Times New Roman" w:hAnsi="Times New Roman"/>
          <w:sz w:val="18"/>
          <w:szCs w:val="20"/>
        </w:rPr>
        <w:t>ulica i nr porządkowy</w:t>
      </w:r>
      <w:r w:rsidR="00A822C9">
        <w:rPr>
          <w:rFonts w:ascii="Times New Roman" w:hAnsi="Times New Roman"/>
          <w:sz w:val="18"/>
          <w:szCs w:val="20"/>
        </w:rPr>
        <w:t>……………………………………………………..</w:t>
      </w:r>
    </w:p>
    <w:p w:rsidR="0016689B" w:rsidRDefault="00A822C9">
      <w:pPr>
        <w:pStyle w:val="Tekstpodstawowy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Nr jednostki rejestrowej gruntów/pozycji kartoteki budynków</w:t>
      </w:r>
      <w:r w:rsidR="0074667D">
        <w:rPr>
          <w:rFonts w:ascii="Times New Roman" w:hAnsi="Times New Roman"/>
          <w:sz w:val="18"/>
          <w:szCs w:val="20"/>
        </w:rPr>
        <w:t>………….</w:t>
      </w:r>
    </w:p>
    <w:p w:rsidR="00A43924" w:rsidRPr="00A43924" w:rsidRDefault="00A43924">
      <w:pPr>
        <w:pStyle w:val="Tekstpodstawowy"/>
        <w:rPr>
          <w:rFonts w:ascii="Times New Roman" w:hAnsi="Times New Roman"/>
          <w:sz w:val="18"/>
          <w:szCs w:val="20"/>
        </w:rPr>
      </w:pPr>
    </w:p>
    <w:p w:rsidR="00E236A9" w:rsidRPr="0016689B" w:rsidRDefault="002E7F93" w:rsidP="0016689B">
      <w:pPr>
        <w:pStyle w:val="Tekstpodstawowy"/>
        <w:jc w:val="center"/>
        <w:rPr>
          <w:rFonts w:ascii="Times New Roman" w:hAnsi="Times New Roman"/>
          <w:b/>
          <w:bCs/>
          <w:sz w:val="22"/>
        </w:rPr>
      </w:pPr>
      <w:r w:rsidRPr="0016689B">
        <w:rPr>
          <w:rFonts w:ascii="Times New Roman" w:hAnsi="Times New Roman"/>
          <w:b/>
          <w:bCs/>
          <w:sz w:val="22"/>
        </w:rPr>
        <w:t xml:space="preserve">WYKAZ ZMIAN </w:t>
      </w:r>
      <w:r w:rsidR="00267651">
        <w:rPr>
          <w:rFonts w:ascii="Times New Roman" w:hAnsi="Times New Roman"/>
          <w:b/>
          <w:bCs/>
          <w:sz w:val="22"/>
        </w:rPr>
        <w:t>DANYCH EWIDENCYJNYCH DOTYCZĄCY</w:t>
      </w:r>
      <w:r w:rsidRPr="0016689B">
        <w:rPr>
          <w:rFonts w:ascii="Times New Roman" w:hAnsi="Times New Roman"/>
          <w:b/>
          <w:bCs/>
          <w:sz w:val="22"/>
        </w:rPr>
        <w:t xml:space="preserve"> BUDYNKU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995"/>
        <w:gridCol w:w="3629"/>
        <w:gridCol w:w="1922"/>
        <w:gridCol w:w="1709"/>
      </w:tblGrid>
      <w:tr w:rsidR="00ED1F1A" w:rsidTr="00A822C9">
        <w:tc>
          <w:tcPr>
            <w:tcW w:w="390" w:type="dxa"/>
            <w:vMerge w:val="restart"/>
            <w:shd w:val="clear" w:color="auto" w:fill="auto"/>
          </w:tcPr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20"/>
              </w:rPr>
            </w:pPr>
            <w:proofErr w:type="spellStart"/>
            <w:r w:rsidRPr="00E236A9">
              <w:rPr>
                <w:rFonts w:ascii="Times New Roman" w:hAnsi="Times New Roman"/>
                <w:sz w:val="20"/>
                <w:szCs w:val="22"/>
              </w:rPr>
              <w:t>Lp</w:t>
            </w:r>
            <w:proofErr w:type="spellEnd"/>
          </w:p>
        </w:tc>
        <w:tc>
          <w:tcPr>
            <w:tcW w:w="5624" w:type="dxa"/>
            <w:gridSpan w:val="2"/>
            <w:vMerge w:val="restart"/>
            <w:shd w:val="clear" w:color="auto" w:fill="auto"/>
          </w:tcPr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20"/>
              </w:rPr>
            </w:pPr>
            <w:r w:rsidRPr="00E236A9">
              <w:rPr>
                <w:rFonts w:ascii="Times New Roman" w:hAnsi="Times New Roman"/>
                <w:sz w:val="20"/>
                <w:szCs w:val="22"/>
              </w:rPr>
              <w:t>Oznaczenie atrybutu budynku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236A9">
            <w:pPr>
              <w:pStyle w:val="Zawartotabeli"/>
              <w:jc w:val="center"/>
              <w:rPr>
                <w:rFonts w:hint="eastAsia"/>
                <w:sz w:val="20"/>
              </w:rPr>
            </w:pPr>
            <w:r w:rsidRPr="00E236A9">
              <w:rPr>
                <w:rFonts w:ascii="Times New Roman" w:hAnsi="Times New Roman"/>
                <w:sz w:val="20"/>
                <w:szCs w:val="22"/>
              </w:rPr>
              <w:t>Stan dotych</w:t>
            </w:r>
            <w:r w:rsidR="002E7F93" w:rsidRPr="00E236A9">
              <w:rPr>
                <w:rFonts w:ascii="Times New Roman" w:hAnsi="Times New Roman"/>
                <w:sz w:val="20"/>
                <w:szCs w:val="22"/>
              </w:rPr>
              <w:t>czasowy</w:t>
            </w:r>
          </w:p>
        </w:tc>
        <w:tc>
          <w:tcPr>
            <w:tcW w:w="1709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20"/>
              </w:rPr>
            </w:pPr>
            <w:r w:rsidRPr="00E236A9">
              <w:rPr>
                <w:rFonts w:ascii="Times New Roman" w:hAnsi="Times New Roman"/>
                <w:sz w:val="20"/>
                <w:szCs w:val="22"/>
              </w:rPr>
              <w:t>Stan nowy</w:t>
            </w:r>
          </w:p>
        </w:tc>
      </w:tr>
      <w:tr w:rsidR="00ED1F1A" w:rsidTr="00E236A9">
        <w:trPr>
          <w:trHeight w:val="251"/>
        </w:trPr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20"/>
              </w:rPr>
            </w:pPr>
          </w:p>
        </w:tc>
        <w:tc>
          <w:tcPr>
            <w:tcW w:w="5624" w:type="dxa"/>
            <w:gridSpan w:val="2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20"/>
              </w:rPr>
            </w:pPr>
            <w:r w:rsidRPr="00E236A9">
              <w:rPr>
                <w:rFonts w:ascii="Times New Roman" w:hAnsi="Times New Roman"/>
                <w:sz w:val="20"/>
                <w:szCs w:val="22"/>
              </w:rPr>
              <w:t>Wartość atrybutu</w:t>
            </w:r>
          </w:p>
        </w:tc>
        <w:tc>
          <w:tcPr>
            <w:tcW w:w="1709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20"/>
              </w:rPr>
            </w:pPr>
            <w:r w:rsidRPr="00E236A9">
              <w:rPr>
                <w:rFonts w:ascii="Times New Roman" w:hAnsi="Times New Roman"/>
                <w:sz w:val="20"/>
                <w:szCs w:val="22"/>
              </w:rPr>
              <w:t>Wartość atrybutu</w:t>
            </w: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1*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Identyfikatory działek, na których położony jest budynek IDD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2*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Identyfikator budynku (IDB)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3*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 xml:space="preserve">Status budynku (STS) 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1- wybudowany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2 – w budowie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 xml:space="preserve">3 – </w:t>
            </w:r>
            <w:r w:rsidR="00E236A9" w:rsidRPr="00E236A9">
              <w:rPr>
                <w:rFonts w:ascii="Times New Roman" w:hAnsi="Times New Roman"/>
                <w:sz w:val="16"/>
                <w:szCs w:val="18"/>
              </w:rPr>
              <w:t>do</w:t>
            </w:r>
            <w:r w:rsidRPr="00E236A9">
              <w:rPr>
                <w:rFonts w:ascii="Times New Roman" w:hAnsi="Times New Roman"/>
                <w:sz w:val="16"/>
                <w:szCs w:val="18"/>
              </w:rPr>
              <w:t xml:space="preserve"> rozbiórki</w:t>
            </w:r>
          </w:p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4 - projektowany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4*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Rodzaj budynku wg. KŚT – symbol (FUZ)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5*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Klasa budynku wg. PKOB – symbol PKOB)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6*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Główna funkcja budynku (FSB)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Inne funkcje budynku (IFS)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Data zakończenia budowy / rok / (RBB)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Wiek zakończenia budowy (WBB)</w:t>
            </w:r>
          </w:p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Wypełnić, jeśli nie jest znana wartość atrybutu RBB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Stopień pewności ustalenia daty budowy (PZB)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1 – data z dokumentu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2 – data ze źródeł niepotwierdzonych</w:t>
            </w:r>
          </w:p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3 – data szacowana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Numer rejestru zabytków (RZN)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 xml:space="preserve">Materiał ścian </w:t>
            </w:r>
            <w:r w:rsidR="00E236A9">
              <w:rPr>
                <w:rFonts w:ascii="Times New Roman" w:hAnsi="Times New Roman"/>
                <w:sz w:val="18"/>
                <w:szCs w:val="18"/>
              </w:rPr>
              <w:t>zewnętrzny</w:t>
            </w:r>
            <w:r w:rsidRPr="00E236A9">
              <w:rPr>
                <w:rFonts w:ascii="Times New Roman" w:hAnsi="Times New Roman"/>
                <w:sz w:val="18"/>
                <w:szCs w:val="18"/>
              </w:rPr>
              <w:t>ch budynku (SCN)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1 – mur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2 – drewno</w:t>
            </w:r>
          </w:p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3 - inne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Liczba kondygnacji nadziemnych (LKN)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Liczba kondygnacji podziemnych (LKP)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Rok zakończenia przebudowy (RPB)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Wiek zakończenia przebudowy (WPB)</w:t>
            </w:r>
          </w:p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Wypełnić, jeśli nie jest znana wartość atrybutu RPB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Stopień pewności ustalenia daty przebudowy (PZR)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1 – data z dokumentu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2 – data ze źródeł niepotwierdzonych</w:t>
            </w:r>
          </w:p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3 – data szacowana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Zakres przebudowy (ZPB)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1 – przebudowa w ramach dotychczasowej kubatury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2 – nadbudowa bez zmiany powierzchni zabudowy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3 – częściowa rozbiórka bez zmiany powierzchni zabudowy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4 – nadbudowa ze zmianą powierzchni zabudowy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5 – częściowa rozbiórka ze zmianą powierzchni zabudowy</w:t>
            </w:r>
          </w:p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6 - inny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Pole powierzchni zabudowy (PEZ)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Powierzchnia użytkowa budynku z obmiaru (PEB)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Powierzchnia użytkowa budynku wg. projektu (PEBP)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Data oddania do użytkowania budynku w całości /</w:t>
            </w:r>
            <w:proofErr w:type="spellStart"/>
            <w:r w:rsidRPr="00E236A9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E236A9">
              <w:rPr>
                <w:rFonts w:ascii="Times New Roman" w:hAnsi="Times New Roman"/>
                <w:sz w:val="18"/>
                <w:szCs w:val="18"/>
              </w:rPr>
              <w:t>-mm/(DOP)</w:t>
            </w:r>
          </w:p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Informacja, czy budynek został oddany do użytkowania w części lub w całości  (SUB)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1 – oddany do użytkowania w całości</w:t>
            </w:r>
          </w:p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2 – oddany do użytkowania w części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Data rozbiórki całego budynku /</w:t>
            </w:r>
            <w:proofErr w:type="spellStart"/>
            <w:r w:rsidRPr="00E236A9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E236A9">
              <w:rPr>
                <w:rFonts w:ascii="Times New Roman" w:hAnsi="Times New Roman"/>
                <w:sz w:val="18"/>
                <w:szCs w:val="18"/>
              </w:rPr>
              <w:t>-mm/ (DRP)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Przyczyna rozbiórki budynku (PRB)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1 – zły stan techniczny</w:t>
            </w:r>
          </w:p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2 – kolizja z nową inwestycją</w:t>
            </w:r>
          </w:p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6"/>
                <w:szCs w:val="18"/>
              </w:rPr>
              <w:t>3 - inna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Łączna liczba izb w budynku mieszkalnym (LIR)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rPr>
          <w:trHeight w:val="285"/>
        </w:trPr>
        <w:tc>
          <w:tcPr>
            <w:tcW w:w="390" w:type="dxa"/>
            <w:vMerge w:val="restart"/>
            <w:shd w:val="clear" w:color="auto" w:fill="auto"/>
          </w:tcPr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Liczba mieszkań wg. dokumentacji budowy w budynku mieszkalnym</w:t>
            </w:r>
          </w:p>
        </w:tc>
        <w:tc>
          <w:tcPr>
            <w:tcW w:w="3629" w:type="dxa"/>
            <w:shd w:val="clear" w:color="auto" w:fill="auto"/>
          </w:tcPr>
          <w:p w:rsidR="00ED1F1A" w:rsidRPr="00A43924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A43924">
              <w:rPr>
                <w:rFonts w:ascii="Times New Roman" w:hAnsi="Times New Roman"/>
                <w:sz w:val="18"/>
                <w:szCs w:val="18"/>
              </w:rPr>
              <w:t>1 – izbowych (LL1)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A43924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A43924">
              <w:rPr>
                <w:rFonts w:ascii="Times New Roman" w:hAnsi="Times New Roman"/>
                <w:sz w:val="18"/>
                <w:szCs w:val="18"/>
              </w:rPr>
              <w:t>2 – izbowych (LL2)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A43924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A43924">
              <w:rPr>
                <w:rFonts w:ascii="Times New Roman" w:hAnsi="Times New Roman"/>
                <w:sz w:val="18"/>
                <w:szCs w:val="18"/>
              </w:rPr>
              <w:t>3 – izbowych (LL3)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A43924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A43924">
              <w:rPr>
                <w:rFonts w:ascii="Times New Roman" w:hAnsi="Times New Roman"/>
                <w:sz w:val="18"/>
                <w:szCs w:val="18"/>
              </w:rPr>
              <w:t>4 – izbowych (LL4)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A43924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A43924">
              <w:rPr>
                <w:rFonts w:ascii="Times New Roman" w:hAnsi="Times New Roman"/>
                <w:sz w:val="18"/>
                <w:szCs w:val="18"/>
              </w:rPr>
              <w:t>5 – izbowych (LL5)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A43924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A43924">
              <w:rPr>
                <w:rFonts w:ascii="Times New Roman" w:hAnsi="Times New Roman"/>
                <w:sz w:val="18"/>
                <w:szCs w:val="18"/>
              </w:rPr>
              <w:t>6 – izbowych (LL6)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A43924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A43924">
              <w:rPr>
                <w:rFonts w:ascii="Times New Roman" w:hAnsi="Times New Roman"/>
                <w:sz w:val="18"/>
                <w:szCs w:val="18"/>
              </w:rPr>
              <w:t>7 – izbowych (LL7)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A43924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A43924">
              <w:rPr>
                <w:rFonts w:ascii="Times New Roman" w:hAnsi="Times New Roman"/>
                <w:sz w:val="18"/>
                <w:szCs w:val="18"/>
              </w:rPr>
              <w:t>8 – izbowych (LL8)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A43924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A43924">
              <w:rPr>
                <w:rFonts w:ascii="Times New Roman" w:hAnsi="Times New Roman"/>
                <w:sz w:val="18"/>
                <w:szCs w:val="18"/>
              </w:rPr>
              <w:t>9 – izbowych (LL9)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A43924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A43924">
              <w:rPr>
                <w:rFonts w:ascii="Times New Roman" w:hAnsi="Times New Roman"/>
                <w:sz w:val="18"/>
                <w:szCs w:val="18"/>
              </w:rPr>
              <w:t>10 – izbowych (LL10)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A43924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A43924">
              <w:rPr>
                <w:rFonts w:ascii="Times New Roman" w:hAnsi="Times New Roman"/>
                <w:sz w:val="18"/>
                <w:szCs w:val="18"/>
              </w:rPr>
              <w:t>powyżej 10 izb (LLW)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Oznaczenie części budynku oddanej do użytkowania (CBU)</w:t>
            </w:r>
          </w:p>
          <w:p w:rsidR="00ED1F1A" w:rsidRPr="00E236A9" w:rsidRDefault="006C2F4F">
            <w:pPr>
              <w:pStyle w:val="Zawartotabeli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(1/n, 2/n, ...n</w:t>
            </w:r>
            <w:r w:rsidR="002E7F93" w:rsidRPr="00E236A9">
              <w:rPr>
                <w:rFonts w:ascii="Times New Roman" w:hAnsi="Times New Roman"/>
                <w:sz w:val="18"/>
                <w:szCs w:val="18"/>
              </w:rPr>
              <w:t>-1/n, n/n)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Data oddania do użytkowania części budynku /</w:t>
            </w:r>
            <w:proofErr w:type="spellStart"/>
            <w:r w:rsidRPr="00E236A9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E236A9">
              <w:rPr>
                <w:rFonts w:ascii="Times New Roman" w:hAnsi="Times New Roman"/>
                <w:sz w:val="18"/>
                <w:szCs w:val="18"/>
              </w:rPr>
              <w:t>-mm/ (DOC)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Data rozbiórki części budynku /</w:t>
            </w:r>
            <w:proofErr w:type="spellStart"/>
            <w:r w:rsidRPr="00E236A9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E236A9">
              <w:rPr>
                <w:rFonts w:ascii="Times New Roman" w:hAnsi="Times New Roman"/>
                <w:sz w:val="18"/>
                <w:szCs w:val="18"/>
              </w:rPr>
              <w:t>-mm/ (DRC)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6C2F4F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Przyczyna rozbiórki częśc</w:t>
            </w:r>
            <w:r w:rsidR="002E7F93" w:rsidRPr="00E236A9">
              <w:rPr>
                <w:rFonts w:ascii="Times New Roman" w:hAnsi="Times New Roman"/>
                <w:sz w:val="18"/>
                <w:szCs w:val="18"/>
              </w:rPr>
              <w:t>i budynku (PRB)</w:t>
            </w:r>
          </w:p>
          <w:p w:rsidR="00ED1F1A" w:rsidRPr="00A43924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A43924">
              <w:rPr>
                <w:rFonts w:ascii="Times New Roman" w:hAnsi="Times New Roman"/>
                <w:sz w:val="16"/>
                <w:szCs w:val="18"/>
              </w:rPr>
              <w:t>1 – zły stan techniczny</w:t>
            </w:r>
          </w:p>
          <w:p w:rsidR="00ED1F1A" w:rsidRPr="00A43924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A43924">
              <w:rPr>
                <w:rFonts w:ascii="Times New Roman" w:hAnsi="Times New Roman"/>
                <w:sz w:val="16"/>
                <w:szCs w:val="18"/>
              </w:rPr>
              <w:t>2 – kolizja z nową inwestycją</w:t>
            </w:r>
          </w:p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A43924">
              <w:rPr>
                <w:rFonts w:ascii="Times New Roman" w:hAnsi="Times New Roman"/>
                <w:sz w:val="16"/>
                <w:szCs w:val="18"/>
              </w:rPr>
              <w:t>3 - inna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rPr>
          <w:trHeight w:val="1844"/>
        </w:trPr>
        <w:tc>
          <w:tcPr>
            <w:tcW w:w="390" w:type="dxa"/>
            <w:vMerge w:val="restart"/>
            <w:shd w:val="clear" w:color="auto" w:fill="auto"/>
          </w:tcPr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ED1F1A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Blok budynku</w:t>
            </w:r>
          </w:p>
        </w:tc>
        <w:tc>
          <w:tcPr>
            <w:tcW w:w="3629" w:type="dxa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Rodzaj bloku (RBL)</w:t>
            </w:r>
          </w:p>
          <w:p w:rsidR="00ED1F1A" w:rsidRPr="006C2F4F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6C2F4F">
              <w:rPr>
                <w:rFonts w:ascii="Times New Roman" w:hAnsi="Times New Roman"/>
                <w:sz w:val="16"/>
                <w:szCs w:val="18"/>
              </w:rPr>
              <w:t>1 – cz. bud.</w:t>
            </w:r>
            <w:r w:rsidR="006C2F4F">
              <w:rPr>
                <w:rFonts w:ascii="Times New Roman" w:hAnsi="Times New Roman"/>
                <w:sz w:val="16"/>
                <w:szCs w:val="18"/>
              </w:rPr>
              <w:t xml:space="preserve"> wyodrębniona</w:t>
            </w:r>
            <w:r w:rsidRPr="006C2F4F">
              <w:rPr>
                <w:rFonts w:ascii="Times New Roman" w:hAnsi="Times New Roman"/>
                <w:sz w:val="16"/>
                <w:szCs w:val="18"/>
              </w:rPr>
              <w:t xml:space="preserve"> ze względu na liczbę kondygnacji nadziemnych</w:t>
            </w:r>
          </w:p>
          <w:p w:rsidR="00ED1F1A" w:rsidRPr="006C2F4F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6C2F4F">
              <w:rPr>
                <w:rFonts w:ascii="Times New Roman" w:hAnsi="Times New Roman"/>
                <w:sz w:val="16"/>
                <w:szCs w:val="18"/>
              </w:rPr>
              <w:t xml:space="preserve">2 – cz. kondygnacji podziemnej bud, która nie </w:t>
            </w:r>
            <w:r w:rsidR="006C2F4F">
              <w:rPr>
                <w:rFonts w:ascii="Times New Roman" w:hAnsi="Times New Roman"/>
                <w:sz w:val="16"/>
                <w:szCs w:val="18"/>
              </w:rPr>
              <w:t>zawiera się w obrysie kondygnacji</w:t>
            </w:r>
            <w:r w:rsidRPr="006C2F4F">
              <w:rPr>
                <w:rFonts w:ascii="Times New Roman" w:hAnsi="Times New Roman"/>
                <w:sz w:val="16"/>
                <w:szCs w:val="18"/>
              </w:rPr>
              <w:t xml:space="preserve"> nadziemnej</w:t>
            </w:r>
          </w:p>
          <w:p w:rsidR="00ED1F1A" w:rsidRPr="006C2F4F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6C2F4F">
              <w:rPr>
                <w:rFonts w:ascii="Times New Roman" w:hAnsi="Times New Roman"/>
                <w:sz w:val="16"/>
                <w:szCs w:val="18"/>
              </w:rPr>
              <w:t>3 – łącznik</w:t>
            </w:r>
          </w:p>
          <w:p w:rsidR="00ED1F1A" w:rsidRPr="006C2F4F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6C2F4F">
              <w:rPr>
                <w:rFonts w:ascii="Times New Roman" w:hAnsi="Times New Roman"/>
                <w:sz w:val="16"/>
                <w:szCs w:val="18"/>
              </w:rPr>
              <w:t>4 – nawis</w:t>
            </w:r>
          </w:p>
          <w:p w:rsidR="00ED1F1A" w:rsidRPr="006C2F4F" w:rsidRDefault="002E7F93">
            <w:pPr>
              <w:pStyle w:val="Zawartotabeli"/>
              <w:rPr>
                <w:rFonts w:ascii="Times New Roman" w:hAnsi="Times New Roman"/>
                <w:sz w:val="16"/>
                <w:szCs w:val="18"/>
              </w:rPr>
            </w:pPr>
            <w:r w:rsidRPr="006C2F4F">
              <w:rPr>
                <w:rFonts w:ascii="Times New Roman" w:hAnsi="Times New Roman"/>
                <w:sz w:val="16"/>
                <w:szCs w:val="18"/>
              </w:rPr>
              <w:t>5 – przejazd przez budynek</w:t>
            </w:r>
          </w:p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6C2F4F">
              <w:rPr>
                <w:rFonts w:ascii="Times New Roman" w:hAnsi="Times New Roman"/>
                <w:sz w:val="16"/>
                <w:szCs w:val="18"/>
              </w:rPr>
              <w:t>6 - inny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Nr najniższej kondygnacji bloku (NNKB)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Nr najwyższej kondygnacji bloku (NWKB)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Oznaczenie bloku (NRBL)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shd w:val="clear" w:color="auto" w:fill="auto"/>
          </w:tcPr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Dodatkowe informacje o budynku (DOB)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 w:val="restart"/>
            <w:shd w:val="clear" w:color="auto" w:fill="auto"/>
          </w:tcPr>
          <w:p w:rsidR="00ED1F1A" w:rsidRPr="00E236A9" w:rsidRDefault="00ED1F1A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F1A" w:rsidRPr="00E236A9" w:rsidRDefault="002E7F93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Dane ewidencyjne budynku stanowiącego odrębny przedmiot własności</w:t>
            </w:r>
          </w:p>
        </w:tc>
        <w:tc>
          <w:tcPr>
            <w:tcW w:w="3629" w:type="dxa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oznaczenie KW lub innych dokumentów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dokument określający inne prawa do budynku niż własność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ED1F1A" w:rsidRPr="00E236A9" w:rsidTr="00A822C9">
        <w:tc>
          <w:tcPr>
            <w:tcW w:w="390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D1F1A" w:rsidRPr="00E236A9" w:rsidRDefault="00ED1F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ED1F1A" w:rsidRPr="00E236A9" w:rsidRDefault="002E7F93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236A9">
              <w:rPr>
                <w:rFonts w:ascii="Times New Roman" w:hAnsi="Times New Roman"/>
                <w:sz w:val="18"/>
                <w:szCs w:val="18"/>
              </w:rPr>
              <w:t>identyfikator jednostki rejestrowej budynku</w:t>
            </w:r>
          </w:p>
        </w:tc>
        <w:tc>
          <w:tcPr>
            <w:tcW w:w="1922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D1F1A" w:rsidRPr="00E236A9" w:rsidRDefault="00ED1F1A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2442C2" w:rsidRPr="00E236A9" w:rsidTr="001B4AC0">
        <w:tc>
          <w:tcPr>
            <w:tcW w:w="390" w:type="dxa"/>
            <w:shd w:val="clear" w:color="auto" w:fill="auto"/>
          </w:tcPr>
          <w:p w:rsidR="002442C2" w:rsidRPr="00E236A9" w:rsidRDefault="002442C2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2442C2" w:rsidRPr="00E236A9" w:rsidRDefault="002442C2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wyposażeniu w wewnątrzbudynkową infrastrukturę techniczną przystosowaną do szybkich łączy</w:t>
            </w:r>
          </w:p>
        </w:tc>
        <w:tc>
          <w:tcPr>
            <w:tcW w:w="1922" w:type="dxa"/>
            <w:shd w:val="clear" w:color="auto" w:fill="auto"/>
          </w:tcPr>
          <w:p w:rsidR="002442C2" w:rsidRPr="00E236A9" w:rsidRDefault="002442C2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2442C2" w:rsidRPr="00E236A9" w:rsidRDefault="002442C2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</w:tbl>
    <w:p w:rsidR="00ED1F1A" w:rsidRPr="00A43924" w:rsidRDefault="002E7F93">
      <w:pPr>
        <w:rPr>
          <w:rFonts w:ascii="Times New Roman" w:hAnsi="Times New Roman"/>
          <w:sz w:val="16"/>
          <w:szCs w:val="18"/>
        </w:rPr>
      </w:pPr>
      <w:r w:rsidRPr="00A43924">
        <w:rPr>
          <w:rFonts w:ascii="Times New Roman" w:hAnsi="Times New Roman"/>
          <w:sz w:val="16"/>
          <w:szCs w:val="18"/>
        </w:rPr>
        <w:t>* - wymagalne atrybuty budynku</w:t>
      </w:r>
    </w:p>
    <w:p w:rsidR="00ED1F1A" w:rsidRPr="00A43924" w:rsidRDefault="002E7F93">
      <w:pPr>
        <w:rPr>
          <w:rFonts w:ascii="Times New Roman" w:hAnsi="Times New Roman"/>
          <w:sz w:val="16"/>
          <w:szCs w:val="18"/>
        </w:rPr>
      </w:pPr>
      <w:r w:rsidRPr="00A43924">
        <w:rPr>
          <w:rFonts w:ascii="Times New Roman" w:hAnsi="Times New Roman"/>
          <w:sz w:val="16"/>
          <w:szCs w:val="18"/>
        </w:rPr>
        <w:t xml:space="preserve">** - uzupełnienie danych zgodnie z § 63 ust. 1e </w:t>
      </w:r>
      <w:proofErr w:type="spellStart"/>
      <w:r w:rsidRPr="00A43924">
        <w:rPr>
          <w:rFonts w:ascii="Times New Roman" w:hAnsi="Times New Roman"/>
          <w:sz w:val="16"/>
          <w:szCs w:val="18"/>
        </w:rPr>
        <w:t>rozp</w:t>
      </w:r>
      <w:proofErr w:type="spellEnd"/>
      <w:r w:rsidRPr="00A43924">
        <w:rPr>
          <w:rFonts w:ascii="Times New Roman" w:hAnsi="Times New Roman"/>
          <w:sz w:val="16"/>
          <w:szCs w:val="18"/>
        </w:rPr>
        <w:t xml:space="preserve">. w sprawie </w:t>
      </w:r>
      <w:proofErr w:type="spellStart"/>
      <w:r w:rsidRPr="00A43924">
        <w:rPr>
          <w:rFonts w:ascii="Times New Roman" w:hAnsi="Times New Roman"/>
          <w:sz w:val="16"/>
          <w:szCs w:val="18"/>
        </w:rPr>
        <w:t>egib</w:t>
      </w:r>
      <w:proofErr w:type="spellEnd"/>
      <w:r w:rsidRPr="00A43924">
        <w:rPr>
          <w:rFonts w:ascii="Times New Roman" w:hAnsi="Times New Roman"/>
          <w:sz w:val="16"/>
          <w:szCs w:val="18"/>
        </w:rPr>
        <w:t>.</w:t>
      </w:r>
    </w:p>
    <w:p w:rsidR="00ED1F1A" w:rsidRPr="00A43924" w:rsidRDefault="002E7F93">
      <w:pPr>
        <w:rPr>
          <w:rFonts w:ascii="Times New Roman" w:eastAsia="Times New Roman" w:hAnsi="Times New Roman"/>
          <w:sz w:val="16"/>
          <w:szCs w:val="18"/>
        </w:rPr>
      </w:pPr>
      <w:r w:rsidRPr="00A43924">
        <w:rPr>
          <w:rFonts w:ascii="Times New Roman" w:hAnsi="Times New Roman"/>
          <w:sz w:val="16"/>
          <w:szCs w:val="18"/>
        </w:rPr>
        <w:tab/>
      </w:r>
      <w:r w:rsidRPr="00A43924">
        <w:rPr>
          <w:rFonts w:ascii="Times New Roman" w:eastAsia="Times New Roman" w:hAnsi="Times New Roman"/>
          <w:sz w:val="16"/>
          <w:szCs w:val="18"/>
        </w:rPr>
        <w:t>□ - cyfrowe zdjęcia budynku</w:t>
      </w:r>
    </w:p>
    <w:p w:rsidR="00ED1F1A" w:rsidRPr="00A43924" w:rsidRDefault="002E7F93">
      <w:pPr>
        <w:rPr>
          <w:rFonts w:ascii="Times New Roman" w:hAnsi="Times New Roman"/>
          <w:sz w:val="16"/>
          <w:szCs w:val="18"/>
        </w:rPr>
      </w:pPr>
      <w:r w:rsidRPr="00A43924">
        <w:rPr>
          <w:rFonts w:ascii="Times New Roman" w:eastAsia="Times New Roman" w:hAnsi="Times New Roman"/>
          <w:sz w:val="16"/>
          <w:szCs w:val="18"/>
        </w:rPr>
        <w:tab/>
        <w:t xml:space="preserve">□ - środek geometryczny budynku w </w:t>
      </w:r>
      <w:proofErr w:type="spellStart"/>
      <w:r w:rsidRPr="00A43924">
        <w:rPr>
          <w:rFonts w:ascii="Times New Roman" w:eastAsia="Times New Roman" w:hAnsi="Times New Roman"/>
          <w:sz w:val="16"/>
          <w:szCs w:val="18"/>
        </w:rPr>
        <w:t>ukł</w:t>
      </w:r>
      <w:proofErr w:type="spellEnd"/>
      <w:r w:rsidRPr="00A43924">
        <w:rPr>
          <w:rFonts w:ascii="Times New Roman" w:eastAsia="Times New Roman" w:hAnsi="Times New Roman"/>
          <w:sz w:val="16"/>
          <w:szCs w:val="18"/>
        </w:rPr>
        <w:t>. 2000</w:t>
      </w:r>
    </w:p>
    <w:p w:rsidR="00ED1F1A" w:rsidRPr="00E236A9" w:rsidRDefault="00ED1F1A">
      <w:pPr>
        <w:rPr>
          <w:rFonts w:ascii="Times New Roman" w:hAnsi="Times New Roman"/>
          <w:sz w:val="18"/>
          <w:szCs w:val="18"/>
        </w:rPr>
      </w:pPr>
    </w:p>
    <w:p w:rsidR="00ED1F1A" w:rsidRPr="00E236A9" w:rsidRDefault="00A4392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</w:t>
      </w:r>
      <w:r w:rsidR="002211F6">
        <w:rPr>
          <w:rFonts w:ascii="Times New Roman" w:hAnsi="Times New Roman"/>
          <w:sz w:val="18"/>
          <w:szCs w:val="18"/>
        </w:rPr>
        <w:t>…………………...</w:t>
      </w:r>
      <w:r w:rsidR="002E7F93" w:rsidRPr="00E236A9">
        <w:rPr>
          <w:rFonts w:ascii="Times New Roman" w:hAnsi="Times New Roman"/>
          <w:sz w:val="18"/>
          <w:szCs w:val="18"/>
        </w:rPr>
        <w:tab/>
      </w:r>
      <w:r w:rsidR="002E7F93" w:rsidRPr="00E236A9">
        <w:rPr>
          <w:rFonts w:ascii="Times New Roman" w:hAnsi="Times New Roman"/>
          <w:sz w:val="18"/>
          <w:szCs w:val="18"/>
        </w:rPr>
        <w:tab/>
      </w:r>
      <w:r w:rsidR="002211F6">
        <w:rPr>
          <w:rFonts w:ascii="Times New Roman" w:hAnsi="Times New Roman"/>
          <w:sz w:val="18"/>
          <w:szCs w:val="18"/>
        </w:rPr>
        <w:tab/>
      </w:r>
      <w:r w:rsidR="002E7F93" w:rsidRPr="00E236A9">
        <w:rPr>
          <w:rFonts w:ascii="Times New Roman" w:hAnsi="Times New Roman"/>
          <w:sz w:val="18"/>
          <w:szCs w:val="18"/>
        </w:rPr>
        <w:t>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</w:t>
      </w:r>
    </w:p>
    <w:p w:rsidR="00ED1F1A" w:rsidRPr="00A43924" w:rsidRDefault="00A43924">
      <w:pPr>
        <w:rPr>
          <w:rFonts w:hint="eastAsia"/>
          <w:sz w:val="16"/>
          <w:szCs w:val="18"/>
        </w:rPr>
      </w:pPr>
      <w:r w:rsidRPr="00A43924">
        <w:rPr>
          <w:rFonts w:ascii="Times New Roman" w:hAnsi="Times New Roman"/>
          <w:sz w:val="16"/>
          <w:szCs w:val="18"/>
        </w:rPr>
        <w:t xml:space="preserve">Data sporządzenia wykazu </w:t>
      </w:r>
      <w:r w:rsidR="0078222A">
        <w:rPr>
          <w:rFonts w:ascii="Times New Roman" w:hAnsi="Times New Roman"/>
          <w:sz w:val="16"/>
          <w:szCs w:val="18"/>
        </w:rPr>
        <w:t>i podpis wykonawcy</w:t>
      </w:r>
      <w:r w:rsidRPr="00A43924">
        <w:rPr>
          <w:rFonts w:ascii="Times New Roman" w:hAnsi="Times New Roman"/>
          <w:sz w:val="16"/>
          <w:szCs w:val="18"/>
        </w:rPr>
        <w:t xml:space="preserve">            </w:t>
      </w:r>
      <w:r w:rsidR="002211F6">
        <w:rPr>
          <w:rFonts w:ascii="Times New Roman" w:hAnsi="Times New Roman"/>
          <w:sz w:val="16"/>
          <w:szCs w:val="18"/>
        </w:rPr>
        <w:t xml:space="preserve">                                    </w:t>
      </w:r>
      <w:r w:rsidR="002E7F93" w:rsidRPr="00A43924">
        <w:rPr>
          <w:rFonts w:ascii="Times New Roman" w:hAnsi="Times New Roman"/>
          <w:sz w:val="16"/>
          <w:szCs w:val="18"/>
        </w:rPr>
        <w:t>Data, imię i nazwisko, nr uprawnień, podpis geodety uprawnionego</w:t>
      </w:r>
    </w:p>
    <w:sectPr w:rsidR="00ED1F1A" w:rsidRPr="00A4392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93"/>
    <w:rsid w:val="0016689B"/>
    <w:rsid w:val="002211F6"/>
    <w:rsid w:val="002442C2"/>
    <w:rsid w:val="00267651"/>
    <w:rsid w:val="002E7F93"/>
    <w:rsid w:val="006C2F4F"/>
    <w:rsid w:val="0074667D"/>
    <w:rsid w:val="0078222A"/>
    <w:rsid w:val="0078559C"/>
    <w:rsid w:val="00A43924"/>
    <w:rsid w:val="00A822C9"/>
    <w:rsid w:val="00E236A9"/>
    <w:rsid w:val="00E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/>
      <w:kern w:val="1"/>
      <w:sz w:val="24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listy">
    <w:name w:val="Zawartość listy"/>
    <w:basedOn w:val="Normalny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/>
      <w:kern w:val="1"/>
      <w:sz w:val="24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listy">
    <w:name w:val="Zawartość listy"/>
    <w:basedOn w:val="Normalny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E67F-D8F2-4324-BD17-8B4723B9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Mickiewicz</dc:creator>
  <cp:lastModifiedBy>Sylwia Perkowska</cp:lastModifiedBy>
  <cp:revision>11</cp:revision>
  <cp:lastPrinted>2020-11-17T11:36:00Z</cp:lastPrinted>
  <dcterms:created xsi:type="dcterms:W3CDTF">2020-11-17T08:30:00Z</dcterms:created>
  <dcterms:modified xsi:type="dcterms:W3CDTF">2020-11-17T11:36:00Z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